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33" w:rsidRPr="00797A4B" w:rsidRDefault="00ED7FC2" w:rsidP="00262433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19</w:t>
      </w:r>
      <w:r w:rsidR="00262433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="00262433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                                                               </w:t>
      </w:r>
      <w:r w:rsidR="00262433" w:rsidRPr="00797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262433" w:rsidRPr="00797A4B" w:rsidRDefault="00262433" w:rsidP="0026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262433" w:rsidRPr="00797A4B" w:rsidRDefault="00262433" w:rsidP="0026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262433" w:rsidRPr="00797A4B" w:rsidRDefault="00262433" w:rsidP="00262433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262433" w:rsidRPr="00262433" w:rsidRDefault="00262433" w:rsidP="00262433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Тема 2.7 Статистическая информация в автотранспортных предприятиях</w:t>
      </w:r>
    </w:p>
    <w:p w:rsidR="00262433" w:rsidRPr="00262433" w:rsidRDefault="00262433" w:rsidP="00262433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Лекция №19</w:t>
      </w:r>
    </w:p>
    <w:p w:rsidR="00ED7FC2" w:rsidRDefault="00ED7FC2" w:rsidP="00ED7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занятия: </w:t>
      </w:r>
    </w:p>
    <w:p w:rsidR="00ED7FC2" w:rsidRDefault="00ED7FC2" w:rsidP="00ED7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образовательная -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Pr="00ED7FC2">
        <w:rPr>
          <w:rFonts w:ascii="Times New Roman" w:eastAsia="Times New Roman" w:hAnsi="Times New Roman" w:cs="Times New Roman"/>
          <w:noProof w:val="0"/>
          <w:sz w:val="28"/>
          <w:szCs w:val="28"/>
        </w:rPr>
        <w:t>зучить абсолютные, относительные и средние величины в статистике автотранспортных предприятий.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;</w:t>
      </w:r>
    </w:p>
    <w:p w:rsidR="00ED7FC2" w:rsidRPr="005745F3" w:rsidRDefault="00ED7FC2" w:rsidP="00ED7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>- воспитательная – воспитание интереса к выбранной специальности;</w:t>
      </w:r>
    </w:p>
    <w:p w:rsidR="00ED7FC2" w:rsidRDefault="00ED7FC2" w:rsidP="00ED7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развивающая – развитие умения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выполнять статистические расчеты, анализировать полученные результаты. </w:t>
      </w:r>
    </w:p>
    <w:p w:rsidR="00ED7FC2" w:rsidRPr="00797A4B" w:rsidRDefault="00ED7FC2" w:rsidP="00ED7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ED7FC2">
        <w:rPr>
          <w:rFonts w:ascii="Times New Roman" w:eastAsia="Times New Roman" w:hAnsi="Times New Roman" w:cs="Times New Roman"/>
          <w:noProof w:val="0"/>
          <w:sz w:val="28"/>
          <w:szCs w:val="28"/>
        </w:rPr>
        <w:t>рассмотреть понятие абсолютных, относительных и средних величин в статистике, изучить виды средних величин в статистике автотранспортных предприятий.</w:t>
      </w:r>
    </w:p>
    <w:p w:rsidR="00ED7FC2" w:rsidRPr="005745F3" w:rsidRDefault="00ED7FC2" w:rsidP="00ED7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5745F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полученные знания и умения необходимы для дальнейшего изучения </w:t>
      </w:r>
      <w:r w:rsidR="00E543EB" w:rsidRPr="00E543E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междисциплинарного курса </w:t>
      </w:r>
      <w:bookmarkStart w:id="0" w:name="_GoBack"/>
      <w:bookmarkEnd w:id="0"/>
      <w:r w:rsidRPr="005745F3">
        <w:rPr>
          <w:rFonts w:ascii="Times New Roman" w:eastAsia="Times New Roman" w:hAnsi="Times New Roman" w:cs="Times New Roman"/>
          <w:noProof w:val="0"/>
          <w:sz w:val="28"/>
          <w:szCs w:val="28"/>
        </w:rPr>
        <w:t>и найдут практическое применение при трудоустройстве по специальности, в частности при ведении статистического учета на АТП.</w:t>
      </w:r>
    </w:p>
    <w:p w:rsidR="00ED7FC2" w:rsidRDefault="00ED7FC2" w:rsidP="00262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262433" w:rsidRPr="00797A4B" w:rsidRDefault="00262433" w:rsidP="00262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262433" w:rsidRPr="00797A4B" w:rsidRDefault="00262433" w:rsidP="00262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262433" w:rsidRPr="00797A4B" w:rsidRDefault="00262433" w:rsidP="00262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2. Ответить на контрольные вопросы</w:t>
      </w:r>
      <w:r w:rsidR="00B63299" w:rsidRP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B63299"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 формате </w:t>
      </w:r>
      <w:r w:rsidR="00B63299" w:rsidRPr="00797A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="00B63299"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</w:t>
      </w:r>
      <w:r w:rsid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B63299"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или</w:t>
      </w:r>
      <w:r w:rsid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</w:t>
      </w:r>
      <w:r w:rsidR="00B63299"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тексте письма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Выполнить задание 1 в тетради.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Фотографию конспекта</w:t>
      </w:r>
      <w:r w:rsidR="00B63299">
        <w:rPr>
          <w:rFonts w:ascii="Times New Roman" w:eastAsia="Times New Roman" w:hAnsi="Times New Roman" w:cs="Times New Roman"/>
          <w:noProof w:val="0"/>
          <w:sz w:val="28"/>
          <w:szCs w:val="28"/>
        </w:rPr>
        <w:t>, решения задания 1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, а также ответы на контрольные вопросы прислать на электронный адрес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 </w:t>
      </w:r>
      <w:r w:rsid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                                                    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до 08.00</w:t>
      </w:r>
      <w:r w:rsidR="00B63299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</w:t>
      </w:r>
      <w:r w:rsidR="00ED7F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.10.202</w:t>
      </w:r>
      <w:r w:rsidR="00ED7F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г.</w:t>
      </w:r>
    </w:p>
    <w:p w:rsidR="00262433" w:rsidRDefault="00262433" w:rsidP="00262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7"/>
          <w:szCs w:val="27"/>
        </w:rPr>
      </w:pPr>
    </w:p>
    <w:p w:rsidR="006A43EA" w:rsidRPr="006A43E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6A43EA" w:rsidRPr="006A43EA" w:rsidRDefault="0096181A" w:rsidP="006A43E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Абсолютные, относительные и средние величины в статистике</w:t>
      </w:r>
      <w:r w:rsidR="00262433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6A43EA" w:rsidRPr="006A43E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A43EA" w:rsidRPr="006A43EA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6A43EA" w:rsidRPr="003E7822" w:rsidRDefault="00736DC0" w:rsidP="00497F8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7822">
        <w:rPr>
          <w:rFonts w:ascii="Times New Roman" w:hAnsi="Times New Roman" w:cs="Times New Roman"/>
          <w:noProof w:val="0"/>
          <w:sz w:val="28"/>
          <w:szCs w:val="28"/>
        </w:rPr>
        <w:t>Ивуть</w:t>
      </w:r>
      <w:proofErr w:type="spellEnd"/>
      <w:r w:rsidRPr="003E7822">
        <w:rPr>
          <w:rFonts w:ascii="Times New Roman" w:hAnsi="Times New Roman" w:cs="Times New Roman"/>
          <w:noProof w:val="0"/>
          <w:sz w:val="28"/>
          <w:szCs w:val="28"/>
        </w:rPr>
        <w:t xml:space="preserve"> Р.Б. Статистика автомобильного транспорта: Учебное пособие/ Р.Б. </w:t>
      </w:r>
      <w:proofErr w:type="spellStart"/>
      <w:r w:rsidRPr="003E7822">
        <w:rPr>
          <w:rFonts w:ascii="Times New Roman" w:hAnsi="Times New Roman" w:cs="Times New Roman"/>
          <w:noProof w:val="0"/>
          <w:sz w:val="28"/>
          <w:szCs w:val="28"/>
        </w:rPr>
        <w:t>Ивуть</w:t>
      </w:r>
      <w:proofErr w:type="spellEnd"/>
      <w:r w:rsidRPr="003E7822">
        <w:rPr>
          <w:rFonts w:ascii="Times New Roman" w:hAnsi="Times New Roman" w:cs="Times New Roman"/>
          <w:noProof w:val="0"/>
          <w:sz w:val="28"/>
          <w:szCs w:val="28"/>
        </w:rPr>
        <w:t>, О.В. Черных. Мн.: БНТУ, 2003. – 232 с.</w:t>
      </w:r>
    </w:p>
    <w:p w:rsidR="00497F84" w:rsidRPr="006A43EA" w:rsidRDefault="00497F84" w:rsidP="00497F84">
      <w:pPr>
        <w:spacing w:after="0" w:line="240" w:lineRule="auto"/>
        <w:jc w:val="both"/>
        <w:rPr>
          <w:noProof w:val="0"/>
        </w:rPr>
      </w:pPr>
    </w:p>
    <w:p w:rsidR="00ED7FC2" w:rsidRDefault="00ED7FC2" w:rsidP="009618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497F84" w:rsidRDefault="00497F84" w:rsidP="009618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№1 «</w:t>
      </w:r>
      <w:r w:rsidR="0096181A" w:rsidRPr="0096181A">
        <w:rPr>
          <w:rFonts w:ascii="Times New Roman" w:hAnsi="Times New Roman" w:cs="Times New Roman"/>
          <w:b/>
          <w:sz w:val="28"/>
          <w:szCs w:val="28"/>
        </w:rPr>
        <w:t>Абсолютные, относительные и средние величины в статистике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71DC" w:rsidRDefault="00DA3E72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color w:val="000000"/>
          <w:sz w:val="28"/>
          <w:szCs w:val="28"/>
        </w:rPr>
        <w:t xml:space="preserve">Результаты статистического наблюдения регистрируются прежде всего в форме первичных абсолютных величин. </w:t>
      </w:r>
    </w:p>
    <w:p w:rsidR="00BA71DC" w:rsidRDefault="00DA3E72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lastRenderedPageBreak/>
        <w:t>Абсолютные величины</w:t>
      </w:r>
      <w:r w:rsidRPr="00FA381C">
        <w:rPr>
          <w:color w:val="000000"/>
          <w:sz w:val="28"/>
          <w:szCs w:val="28"/>
        </w:rPr>
        <w:t xml:space="preserve"> характеризуют совокупности экономически сравнительно простые (численность </w:t>
      </w:r>
      <w:r w:rsidR="00FA381C">
        <w:rPr>
          <w:color w:val="000000"/>
          <w:sz w:val="28"/>
          <w:szCs w:val="28"/>
        </w:rPr>
        <w:t>АТП</w:t>
      </w:r>
      <w:r w:rsidRPr="00FA381C">
        <w:rPr>
          <w:color w:val="000000"/>
          <w:sz w:val="28"/>
          <w:szCs w:val="28"/>
        </w:rPr>
        <w:t xml:space="preserve">, работников) и сложные (объем </w:t>
      </w:r>
      <w:r w:rsidR="00FA381C">
        <w:rPr>
          <w:color w:val="000000"/>
          <w:sz w:val="28"/>
          <w:szCs w:val="28"/>
        </w:rPr>
        <w:t>грузо</w:t>
      </w:r>
      <w:r w:rsidRPr="00FA381C">
        <w:rPr>
          <w:color w:val="000000"/>
          <w:sz w:val="28"/>
          <w:szCs w:val="28"/>
        </w:rPr>
        <w:t xml:space="preserve">оборота, размер основных фондов). </w:t>
      </w:r>
    </w:p>
    <w:p w:rsidR="00BA71DC" w:rsidRDefault="00DA3E72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color w:val="000000"/>
          <w:sz w:val="28"/>
          <w:szCs w:val="28"/>
        </w:rPr>
        <w:t xml:space="preserve">Абсолютные величины </w:t>
      </w:r>
      <w:r w:rsidR="00FA381C">
        <w:rPr>
          <w:color w:val="000000"/>
          <w:sz w:val="28"/>
          <w:szCs w:val="28"/>
        </w:rPr>
        <w:t>–</w:t>
      </w:r>
      <w:r w:rsidRPr="00FA381C">
        <w:rPr>
          <w:color w:val="000000"/>
          <w:sz w:val="28"/>
          <w:szCs w:val="28"/>
        </w:rPr>
        <w:t xml:space="preserve"> всегда числа именованные, имеющие определенную размерность, единицы измерения. </w:t>
      </w:r>
    </w:p>
    <w:p w:rsidR="00BA71DC" w:rsidRDefault="00BA71DC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Абсолютные величины могут измеряться:</w:t>
      </w:r>
    </w:p>
    <w:p w:rsidR="00040AF2" w:rsidRDefault="00BA71DC" w:rsidP="00BA35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AF2">
        <w:rPr>
          <w:color w:val="000000"/>
          <w:sz w:val="28"/>
          <w:szCs w:val="28"/>
        </w:rPr>
        <w:t>в натуральных единицах измерения</w:t>
      </w:r>
      <w:r w:rsidR="00040AF2">
        <w:rPr>
          <w:color w:val="000000"/>
          <w:sz w:val="28"/>
          <w:szCs w:val="28"/>
        </w:rPr>
        <w:t>:</w:t>
      </w:r>
    </w:p>
    <w:p w:rsidR="00040AF2" w:rsidRDefault="00040AF2" w:rsidP="00040AF2">
      <w:pPr>
        <w:pStyle w:val="a3"/>
        <w:shd w:val="clear" w:color="auto" w:fill="FFFFFF"/>
        <w:spacing w:before="0" w:beforeAutospacing="0" w:after="0" w:afterAutospacing="0"/>
        <w:ind w:left="9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0AF2">
        <w:rPr>
          <w:color w:val="000000"/>
          <w:sz w:val="28"/>
          <w:szCs w:val="28"/>
        </w:rPr>
        <w:t>в мерах веса, длины и т.д.</w:t>
      </w:r>
      <w:r>
        <w:rPr>
          <w:color w:val="000000"/>
          <w:sz w:val="28"/>
          <w:szCs w:val="28"/>
        </w:rPr>
        <w:t xml:space="preserve">, </w:t>
      </w:r>
    </w:p>
    <w:p w:rsidR="00040AF2" w:rsidRPr="00040AF2" w:rsidRDefault="00040AF2" w:rsidP="00040AF2">
      <w:pPr>
        <w:pStyle w:val="a3"/>
        <w:shd w:val="clear" w:color="auto" w:fill="FFFFFF"/>
        <w:spacing w:before="0" w:beforeAutospacing="0" w:after="0" w:afterAutospacing="0"/>
        <w:ind w:firstLine="9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случаях, когда </w:t>
      </w:r>
      <w:r w:rsidRPr="00FA381C">
        <w:rPr>
          <w:color w:val="000000"/>
          <w:sz w:val="28"/>
          <w:szCs w:val="28"/>
        </w:rPr>
        <w:t>одна натуральная</w:t>
      </w:r>
      <w:r>
        <w:rPr>
          <w:color w:val="000000"/>
          <w:sz w:val="28"/>
          <w:szCs w:val="28"/>
        </w:rPr>
        <w:t xml:space="preserve"> единица измерения недостаточна </w:t>
      </w:r>
      <w:r w:rsidRPr="00FA381C">
        <w:rPr>
          <w:color w:val="000000"/>
          <w:sz w:val="28"/>
          <w:szCs w:val="28"/>
        </w:rPr>
        <w:t>для характеристики изучаемого явления</w:t>
      </w:r>
      <w:r>
        <w:rPr>
          <w:color w:val="000000"/>
          <w:sz w:val="28"/>
          <w:szCs w:val="28"/>
        </w:rPr>
        <w:t>, используют сочетания единиц: тонно-километры</w:t>
      </w:r>
      <w:r w:rsidR="00AF0C3D">
        <w:rPr>
          <w:color w:val="000000"/>
          <w:sz w:val="28"/>
          <w:szCs w:val="28"/>
        </w:rPr>
        <w:t xml:space="preserve">, </w:t>
      </w:r>
      <w:proofErr w:type="spellStart"/>
      <w:r w:rsidR="00AF0C3D">
        <w:rPr>
          <w:color w:val="000000"/>
          <w:sz w:val="28"/>
          <w:szCs w:val="28"/>
        </w:rPr>
        <w:t>тонно</w:t>
      </w:r>
      <w:proofErr w:type="spellEnd"/>
      <w:r w:rsidR="00AF0C3D">
        <w:rPr>
          <w:color w:val="000000"/>
          <w:sz w:val="28"/>
          <w:szCs w:val="28"/>
        </w:rPr>
        <w:t>-часы</w:t>
      </w:r>
      <w:r>
        <w:rPr>
          <w:color w:val="000000"/>
          <w:sz w:val="28"/>
          <w:szCs w:val="28"/>
        </w:rPr>
        <w:t xml:space="preserve"> и т.п.</w:t>
      </w:r>
      <w:r w:rsidRPr="00040AF2">
        <w:rPr>
          <w:color w:val="000000"/>
          <w:sz w:val="28"/>
          <w:szCs w:val="28"/>
        </w:rPr>
        <w:t>;</w:t>
      </w:r>
    </w:p>
    <w:p w:rsidR="00BA71DC" w:rsidRDefault="00BA71DC" w:rsidP="00AF0C3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денежных (стоимостных) единицах измерения</w:t>
      </w:r>
      <w:r w:rsidR="00AF0C3D">
        <w:rPr>
          <w:color w:val="000000"/>
          <w:sz w:val="28"/>
          <w:szCs w:val="28"/>
        </w:rPr>
        <w:t xml:space="preserve"> – ценах </w:t>
      </w:r>
      <w:r w:rsidR="00AF0C3D" w:rsidRPr="00FA381C">
        <w:rPr>
          <w:color w:val="000000"/>
          <w:sz w:val="28"/>
          <w:szCs w:val="28"/>
        </w:rPr>
        <w:t>(как правило, в сопоставимых или неизменных)</w:t>
      </w:r>
      <w:r>
        <w:rPr>
          <w:color w:val="000000"/>
          <w:sz w:val="28"/>
          <w:szCs w:val="28"/>
        </w:rPr>
        <w:t>:</w:t>
      </w:r>
    </w:p>
    <w:p w:rsidR="00BA71DC" w:rsidRPr="00AF0C3D" w:rsidRDefault="00BA71DC" w:rsidP="00C2419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C3D">
        <w:rPr>
          <w:color w:val="000000"/>
          <w:sz w:val="28"/>
          <w:szCs w:val="28"/>
        </w:rPr>
        <w:t>в трудовых единицах измерения</w:t>
      </w:r>
      <w:r w:rsidR="00AF0C3D" w:rsidRPr="00AF0C3D">
        <w:rPr>
          <w:color w:val="000000"/>
          <w:sz w:val="28"/>
          <w:szCs w:val="28"/>
        </w:rPr>
        <w:t xml:space="preserve"> – человеко-часы, человеко-дни</w:t>
      </w:r>
      <w:r w:rsidRPr="00AF0C3D">
        <w:rPr>
          <w:color w:val="000000"/>
          <w:sz w:val="28"/>
          <w:szCs w:val="28"/>
        </w:rPr>
        <w:t>.</w:t>
      </w:r>
    </w:p>
    <w:p w:rsidR="00AF0C3D" w:rsidRDefault="00DA3E72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color w:val="000000"/>
          <w:sz w:val="28"/>
          <w:szCs w:val="28"/>
        </w:rPr>
        <w:t xml:space="preserve">В практической деятельности торговли при отсутствии необходимой информации абсолютные величины получают расчетным путем. </w:t>
      </w:r>
    </w:p>
    <w:p w:rsidR="00556714" w:rsidRDefault="00556714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абсолютных величин в транспортной статистике: объем перевозок, грузооборот, пассажирооборот, цена за перевозку и т.д.</w:t>
      </w:r>
    </w:p>
    <w:p w:rsidR="00DA3E72" w:rsidRPr="00FA381C" w:rsidRDefault="00DA3E72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b/>
          <w:bCs/>
          <w:color w:val="000000"/>
          <w:sz w:val="28"/>
          <w:szCs w:val="28"/>
        </w:rPr>
        <w:t>Относительные величины</w:t>
      </w:r>
      <w:r w:rsidRPr="00FA381C">
        <w:rPr>
          <w:color w:val="000000"/>
          <w:sz w:val="28"/>
          <w:szCs w:val="28"/>
        </w:rPr>
        <w:t xml:space="preserve"> в статистике представляют собой частное от деления двух статистических величин и характеризуют количественное соотношение между ними.</w:t>
      </w:r>
    </w:p>
    <w:p w:rsidR="005C28F5" w:rsidRDefault="00DA3E72" w:rsidP="00FA381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color w:val="000000"/>
          <w:sz w:val="28"/>
          <w:szCs w:val="28"/>
        </w:rPr>
        <w:t xml:space="preserve">При расчете относительных величин следует иметь в виду, что в числителе всегда находится показатель, отражающий то явление, которое изучается, т.е. сравниваемый показатель, а в знаменателе — показатель, с которым производится сравнение, принимаемый за основание, или базу сравнения. </w:t>
      </w:r>
    </w:p>
    <w:p w:rsidR="00556714" w:rsidRP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относительных величин в транспортной статистике:</w:t>
      </w:r>
      <w:r w:rsidRPr="00556714">
        <w:t xml:space="preserve"> </w:t>
      </w:r>
      <w:r>
        <w:rPr>
          <w:color w:val="000000"/>
          <w:sz w:val="28"/>
          <w:szCs w:val="28"/>
        </w:rPr>
        <w:t>у</w:t>
      </w:r>
      <w:r w:rsidRPr="00556714">
        <w:rPr>
          <w:color w:val="000000"/>
          <w:sz w:val="28"/>
          <w:szCs w:val="28"/>
        </w:rPr>
        <w:t>ровень выполнения скоростей и сроков доставки грузов</w:t>
      </w:r>
      <w:r>
        <w:rPr>
          <w:color w:val="000000"/>
          <w:sz w:val="28"/>
          <w:szCs w:val="28"/>
        </w:rPr>
        <w:t>,</w:t>
      </w:r>
      <w:r w:rsidRPr="00556714">
        <w:t xml:space="preserve"> </w:t>
      </w:r>
      <w:r>
        <w:rPr>
          <w:color w:val="000000"/>
          <w:sz w:val="28"/>
          <w:szCs w:val="28"/>
        </w:rPr>
        <w:t>у</w:t>
      </w:r>
      <w:r w:rsidRPr="00556714">
        <w:rPr>
          <w:color w:val="000000"/>
          <w:sz w:val="28"/>
          <w:szCs w:val="28"/>
        </w:rPr>
        <w:t>ровень ритмичности отправления и прибытия грузов</w:t>
      </w:r>
      <w:r>
        <w:rPr>
          <w:color w:val="000000"/>
          <w:sz w:val="28"/>
          <w:szCs w:val="28"/>
        </w:rPr>
        <w:t xml:space="preserve">, </w:t>
      </w:r>
      <w:r w:rsidRPr="00556714">
        <w:rPr>
          <w:rFonts w:eastAsia="Newton-Regular"/>
          <w:sz w:val="28"/>
          <w:szCs w:val="28"/>
        </w:rPr>
        <w:t>уровень выполнения графика расписания движения, уровень комфортабельности поездки пассажиров и т.д.</w:t>
      </w:r>
    </w:p>
    <w:p w:rsidR="00556714" w:rsidRPr="00556714" w:rsidRDefault="00DA3E72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t>Средн</w:t>
      </w:r>
      <w:r w:rsidR="00556714">
        <w:rPr>
          <w:b/>
          <w:color w:val="000000"/>
          <w:sz w:val="28"/>
          <w:szCs w:val="28"/>
        </w:rPr>
        <w:t>ие</w:t>
      </w:r>
      <w:r w:rsidRPr="00FA381C">
        <w:rPr>
          <w:b/>
          <w:color w:val="000000"/>
          <w:sz w:val="28"/>
          <w:szCs w:val="28"/>
        </w:rPr>
        <w:t xml:space="preserve"> величин</w:t>
      </w:r>
      <w:r w:rsidR="00556714">
        <w:rPr>
          <w:b/>
          <w:color w:val="000000"/>
          <w:sz w:val="28"/>
          <w:szCs w:val="28"/>
        </w:rPr>
        <w:t>ы</w:t>
      </w:r>
      <w:r w:rsidRPr="00FA381C">
        <w:rPr>
          <w:b/>
          <w:bCs/>
          <w:color w:val="000000"/>
          <w:sz w:val="28"/>
          <w:szCs w:val="28"/>
        </w:rPr>
        <w:t> –</w:t>
      </w:r>
      <w:r w:rsidRPr="00FA381C">
        <w:rPr>
          <w:color w:val="000000"/>
          <w:sz w:val="28"/>
          <w:szCs w:val="28"/>
        </w:rPr>
        <w:t> </w:t>
      </w:r>
      <w:r w:rsidR="00556714" w:rsidRPr="00556714">
        <w:rPr>
          <w:color w:val="000000"/>
          <w:sz w:val="28"/>
          <w:szCs w:val="28"/>
        </w:rPr>
        <w:t xml:space="preserve"> это обобщающие показатели, в которых находят выражение действия общих условий, закономерностей изучаемого явления.</w:t>
      </w:r>
    </w:p>
    <w:p w:rsidR="00556714" w:rsidRP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556714">
        <w:rPr>
          <w:color w:val="000000"/>
          <w:sz w:val="28"/>
          <w:szCs w:val="28"/>
        </w:rPr>
        <w:t>Статистические средние рассчитываются на основе массовых данных правильно статистически организованного массового наблюдения (сплошного и выборочного). Однако статистическая средняя будет объективна и типична, если она рассчитывается по массовым данным для качественно однородной совокупности (массовых явлений). Например, если рассчитывать среднюю заработную плату в кооперативах и на госпредприятиях, а результат распространить на всю совокупность, то средняя фиктивна, так как рассчитана по неоднородной совокупности, и такая средняя теряет всякий смысл.</w:t>
      </w:r>
    </w:p>
    <w:p w:rsid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556714">
        <w:rPr>
          <w:color w:val="000000"/>
          <w:sz w:val="28"/>
          <w:szCs w:val="28"/>
        </w:rPr>
        <w:t>При помощи средней происходит как бы сглаживание различий в величине признака, которые возникают по тем или иным причинам у отдельных единиц наблюдения.</w:t>
      </w:r>
    </w:p>
    <w:p w:rsidR="00556714" w:rsidRP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556714">
        <w:rPr>
          <w:color w:val="000000"/>
          <w:sz w:val="28"/>
          <w:szCs w:val="28"/>
        </w:rPr>
        <w:t>Существуют различные средние:</w:t>
      </w:r>
    </w:p>
    <w:p w:rsidR="00556714" w:rsidRP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556714">
        <w:rPr>
          <w:color w:val="000000"/>
          <w:sz w:val="28"/>
          <w:szCs w:val="28"/>
        </w:rPr>
        <w:t>средняя арифметическая;</w:t>
      </w:r>
    </w:p>
    <w:p w:rsidR="00556714" w:rsidRP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6714">
        <w:rPr>
          <w:color w:val="000000"/>
          <w:sz w:val="28"/>
          <w:szCs w:val="28"/>
        </w:rPr>
        <w:t>средняя геометрическая;</w:t>
      </w:r>
    </w:p>
    <w:p w:rsid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6714">
        <w:rPr>
          <w:color w:val="000000"/>
          <w:sz w:val="28"/>
          <w:szCs w:val="28"/>
        </w:rPr>
        <w:t xml:space="preserve">средняя </w:t>
      </w:r>
      <w:proofErr w:type="spellStart"/>
      <w:r w:rsidRPr="00556714">
        <w:rPr>
          <w:color w:val="000000"/>
          <w:sz w:val="28"/>
          <w:szCs w:val="28"/>
        </w:rPr>
        <w:t>квадратическая</w:t>
      </w:r>
      <w:proofErr w:type="spellEnd"/>
      <w:r w:rsidRPr="00556714">
        <w:rPr>
          <w:color w:val="000000"/>
          <w:sz w:val="28"/>
          <w:szCs w:val="28"/>
        </w:rPr>
        <w:t>;</w:t>
      </w:r>
    </w:p>
    <w:p w:rsidR="00E4570C" w:rsidRDefault="00E4570C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-средняя кубиче</w:t>
      </w:r>
      <w:r w:rsidR="0026243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кая;</w:t>
      </w:r>
    </w:p>
    <w:p w:rsidR="00E4570C" w:rsidRPr="00556714" w:rsidRDefault="00E4570C" w:rsidP="00E4570C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6714">
        <w:rPr>
          <w:color w:val="000000"/>
          <w:sz w:val="28"/>
          <w:szCs w:val="28"/>
        </w:rPr>
        <w:t>средняя гармоническая;</w:t>
      </w:r>
    </w:p>
    <w:p w:rsid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6714">
        <w:rPr>
          <w:color w:val="000000"/>
          <w:sz w:val="28"/>
          <w:szCs w:val="28"/>
        </w:rPr>
        <w:t>средняя хронологическая.</w:t>
      </w:r>
    </w:p>
    <w:p w:rsidR="00556714" w:rsidRDefault="00556714" w:rsidP="00556714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556714">
        <w:rPr>
          <w:b/>
          <w:color w:val="000000"/>
          <w:sz w:val="28"/>
          <w:szCs w:val="28"/>
        </w:rPr>
        <w:t>Средняя арифметическая простая (невзвешенная)</w:t>
      </w:r>
      <w:r w:rsidRPr="00556714">
        <w:rPr>
          <w:color w:val="000000"/>
          <w:sz w:val="28"/>
          <w:szCs w:val="28"/>
        </w:rPr>
        <w:t xml:space="preserve"> равна сумме отдельных значений признака, деленной на число этих значений.</w:t>
      </w:r>
    </w:p>
    <w:p w:rsidR="00556714" w:rsidRDefault="00556714" w:rsidP="005D7C8E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E81E51B" wp14:editId="501AC581">
            <wp:extent cx="1985602" cy="438228"/>
            <wp:effectExtent l="0" t="0" r="0" b="0"/>
            <wp:docPr id="9" name="Рисунок 9" descr="https://studfiles.net/html/2706/1204/html_MA6LpkZ5GS.TYwV/img-Lxpo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204/html_MA6LpkZ5GS.TYwV/img-LxpoG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86" cy="4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14" w:rsidRDefault="005D7C8E" w:rsidP="005D7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х</w:t>
      </w:r>
      <w:r w:rsidRPr="005D7C8E">
        <w:rPr>
          <w:color w:val="000000"/>
          <w:sz w:val="28"/>
          <w:szCs w:val="28"/>
          <w:vertAlign w:val="subscript"/>
          <w:lang w:val="en-US"/>
        </w:rPr>
        <w:t>i</w:t>
      </w:r>
      <w:r w:rsidRPr="005D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отдельное значение признака</w:t>
      </w:r>
      <w:r w:rsidR="006E3FE1">
        <w:rPr>
          <w:color w:val="000000"/>
          <w:sz w:val="28"/>
          <w:szCs w:val="28"/>
        </w:rPr>
        <w:t>;</w:t>
      </w:r>
    </w:p>
    <w:p w:rsidR="006E3FE1" w:rsidRDefault="006E3FE1" w:rsidP="006E3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FE1">
        <w:rPr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– число единиц совокупности.</w:t>
      </w:r>
    </w:p>
    <w:p w:rsidR="00D659DB" w:rsidRPr="00D659DB" w:rsidRDefault="00D659DB" w:rsidP="00E55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59DB">
        <w:rPr>
          <w:b/>
          <w:color w:val="000000"/>
          <w:sz w:val="28"/>
          <w:szCs w:val="28"/>
        </w:rPr>
        <w:t>Пример:</w:t>
      </w:r>
      <w:r w:rsidR="00E5510C" w:rsidRPr="00E5510C">
        <w:rPr>
          <w:b/>
          <w:color w:val="000000"/>
          <w:sz w:val="28"/>
          <w:szCs w:val="28"/>
        </w:rPr>
        <w:t xml:space="preserve"> </w:t>
      </w:r>
      <w:r w:rsidR="00E5510C" w:rsidRPr="00E5510C">
        <w:rPr>
          <w:color w:val="000000"/>
          <w:sz w:val="28"/>
          <w:szCs w:val="28"/>
        </w:rPr>
        <w:t>парк подвижного состава АТП включает автомобили грузоподъемностью:</w:t>
      </w:r>
      <w:r w:rsidR="00E5510C">
        <w:rPr>
          <w:color w:val="000000"/>
          <w:sz w:val="28"/>
          <w:szCs w:val="28"/>
        </w:rPr>
        <w:t xml:space="preserve"> </w:t>
      </w:r>
      <w:r w:rsidR="00E5510C" w:rsidRPr="00E5510C">
        <w:rPr>
          <w:color w:val="000000"/>
          <w:sz w:val="28"/>
          <w:szCs w:val="28"/>
        </w:rPr>
        <w:t xml:space="preserve">4 т – </w:t>
      </w:r>
      <w:r w:rsidR="00E5510C">
        <w:rPr>
          <w:color w:val="000000"/>
          <w:sz w:val="28"/>
          <w:szCs w:val="28"/>
        </w:rPr>
        <w:t>1</w:t>
      </w:r>
      <w:r w:rsidR="00E5510C" w:rsidRPr="00E5510C">
        <w:rPr>
          <w:color w:val="000000"/>
          <w:sz w:val="28"/>
          <w:szCs w:val="28"/>
        </w:rPr>
        <w:t xml:space="preserve"> ед.;</w:t>
      </w:r>
      <w:r w:rsidR="00E5510C">
        <w:rPr>
          <w:color w:val="000000"/>
          <w:sz w:val="28"/>
          <w:szCs w:val="28"/>
        </w:rPr>
        <w:t xml:space="preserve"> </w:t>
      </w:r>
      <w:r w:rsidR="00E5510C" w:rsidRPr="00E5510C">
        <w:rPr>
          <w:color w:val="000000"/>
          <w:sz w:val="28"/>
          <w:szCs w:val="28"/>
        </w:rPr>
        <w:t xml:space="preserve">8 т – </w:t>
      </w:r>
      <w:r w:rsidR="00E5510C">
        <w:rPr>
          <w:color w:val="000000"/>
          <w:sz w:val="28"/>
          <w:szCs w:val="28"/>
        </w:rPr>
        <w:t>3</w:t>
      </w:r>
      <w:r w:rsidR="00E5510C" w:rsidRPr="00E5510C">
        <w:rPr>
          <w:color w:val="000000"/>
          <w:sz w:val="28"/>
          <w:szCs w:val="28"/>
        </w:rPr>
        <w:t xml:space="preserve"> ед.;</w:t>
      </w:r>
      <w:r w:rsidR="00E5510C">
        <w:rPr>
          <w:color w:val="000000"/>
          <w:sz w:val="28"/>
          <w:szCs w:val="28"/>
        </w:rPr>
        <w:t xml:space="preserve"> </w:t>
      </w:r>
      <w:r w:rsidR="00E5510C" w:rsidRPr="00E5510C">
        <w:rPr>
          <w:color w:val="000000"/>
          <w:sz w:val="28"/>
          <w:szCs w:val="28"/>
        </w:rPr>
        <w:t xml:space="preserve">10 т – </w:t>
      </w:r>
      <w:r w:rsidR="00E5510C">
        <w:rPr>
          <w:color w:val="000000"/>
          <w:sz w:val="28"/>
          <w:szCs w:val="28"/>
        </w:rPr>
        <w:t>4</w:t>
      </w:r>
      <w:r w:rsidR="00E5510C" w:rsidRPr="00E5510C">
        <w:rPr>
          <w:color w:val="000000"/>
          <w:sz w:val="28"/>
          <w:szCs w:val="28"/>
        </w:rPr>
        <w:t xml:space="preserve"> ед.</w:t>
      </w:r>
      <w:r w:rsidR="00E5510C" w:rsidRPr="00004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Определить среднюю грузоподъемность, используя формулу средней арифметической (простой).</w:t>
      </w:r>
    </w:p>
    <w:p w:rsidR="00262433" w:rsidRPr="00E5510C" w:rsidRDefault="00E5510C" w:rsidP="00E55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грузоподъемность – значение признака, число единиц совокупности</w:t>
      </w:r>
      <w:r w:rsidR="000A3D00">
        <w:rPr>
          <w:color w:val="000000"/>
          <w:sz w:val="28"/>
          <w:szCs w:val="28"/>
        </w:rPr>
        <w:t xml:space="preserve"> – 3 (4</w:t>
      </w:r>
      <w:r w:rsidR="00D659DB">
        <w:rPr>
          <w:color w:val="000000"/>
          <w:sz w:val="28"/>
          <w:szCs w:val="28"/>
        </w:rPr>
        <w:t xml:space="preserve"> </w:t>
      </w:r>
      <w:r w:rsidR="000A3D00">
        <w:rPr>
          <w:color w:val="000000"/>
          <w:sz w:val="28"/>
          <w:szCs w:val="28"/>
        </w:rPr>
        <w:t>т, 8 т, 10 т)</w:t>
      </w:r>
      <w:r>
        <w:rPr>
          <w:color w:val="000000"/>
          <w:sz w:val="28"/>
          <w:szCs w:val="28"/>
        </w:rPr>
        <w:t>.</w:t>
      </w:r>
    </w:p>
    <w:p w:rsidR="00E5510C" w:rsidRDefault="00E5510C" w:rsidP="00E55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арифметическая простая составит:</w:t>
      </w:r>
    </w:p>
    <w:p w:rsidR="000A3D00" w:rsidRPr="000A3D00" w:rsidRDefault="000A3D00" w:rsidP="00E55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2"/>
          <w:szCs w:val="28"/>
        </w:rPr>
      </w:pPr>
    </w:p>
    <w:p w:rsidR="00E5510C" w:rsidRDefault="00E543EB" w:rsidP="000A3D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barPr>
          <m:e>
            <m:r>
              <w:rPr>
                <w:rFonts w:ascii="Cambria Math" w:hAnsi="Cambria Math"/>
                <w:color w:val="000000"/>
                <w:sz w:val="36"/>
                <w:szCs w:val="28"/>
                <w:lang w:val="en-US"/>
              </w:rPr>
              <m:t>x</m:t>
            </m:r>
          </m:e>
        </m:bar>
        <m:r>
          <w:rPr>
            <w:rFonts w:ascii="Cambria Math" w:hAnsi="Cambria Math"/>
            <w:color w:val="000000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4+8+10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/>
            <w:sz w:val="36"/>
            <w:szCs w:val="28"/>
          </w:rPr>
          <m:t>=</m:t>
        </m:r>
      </m:oMath>
      <w:r w:rsidR="000A3D00">
        <w:rPr>
          <w:color w:val="000000"/>
          <w:sz w:val="28"/>
          <w:szCs w:val="28"/>
        </w:rPr>
        <w:t>7,33 т</w:t>
      </w:r>
    </w:p>
    <w:p w:rsidR="00262433" w:rsidRDefault="00262433" w:rsidP="00727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E3FE1" w:rsidRDefault="00727EE3" w:rsidP="00727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56714">
        <w:rPr>
          <w:b/>
          <w:color w:val="000000"/>
          <w:sz w:val="28"/>
          <w:szCs w:val="28"/>
        </w:rPr>
        <w:t>Средняя арифметическая взвешенная</w:t>
      </w:r>
      <w:r>
        <w:rPr>
          <w:b/>
          <w:color w:val="000000"/>
          <w:sz w:val="28"/>
          <w:szCs w:val="28"/>
        </w:rPr>
        <w:t>:</w:t>
      </w:r>
    </w:p>
    <w:p w:rsidR="00D659DB" w:rsidRDefault="00D659DB" w:rsidP="00727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27EE3" w:rsidRDefault="00727EE3" w:rsidP="00D659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7F84FE5D" wp14:editId="252D8C1B">
            <wp:extent cx="2257425" cy="500426"/>
            <wp:effectExtent l="0" t="0" r="0" b="0"/>
            <wp:docPr id="10" name="Рисунок 10" descr="https://studfiles.net/html/2706/1204/html_MA6LpkZ5GS.TYwV/img-K5y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204/html_MA6LpkZ5GS.TYwV/img-K5yt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82" cy="5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 или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740182" cy="501015"/>
            <wp:effectExtent l="0" t="0" r="3175" b="0"/>
            <wp:docPr id="11" name="Рисунок 11" descr="https://studfiles.net/html/2706/1204/html_MA6LpkZ5GS.TYwV/img-zJCm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204/html_MA6LpkZ5GS.TYwV/img-zJCmS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58" cy="55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DB" w:rsidRPr="005D7C8E" w:rsidRDefault="00D659DB" w:rsidP="007319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659DB" w:rsidRDefault="000E41FC" w:rsidP="00D659DB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31948">
        <w:rPr>
          <w:color w:val="000000"/>
          <w:sz w:val="28"/>
          <w:szCs w:val="28"/>
        </w:rPr>
        <w:t>Где n - число одинаковых значений признака в рядах распределения (называется частотой или весом).</w:t>
      </w:r>
    </w:p>
    <w:p w:rsidR="00D659DB" w:rsidRDefault="00D659DB" w:rsidP="00D659DB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Пример: </w:t>
      </w:r>
      <w:r w:rsidRPr="00D659DB">
        <w:rPr>
          <w:color w:val="000000"/>
          <w:sz w:val="28"/>
          <w:szCs w:val="28"/>
        </w:rPr>
        <w:t>парк подвижного состава АТП включает автомобили грузоподъемностью: 4 т – 1 ед.; 8 т – 3 ед.; 10 т – 4 ед.</w:t>
      </w:r>
      <w:r w:rsidRPr="00D659DB">
        <w:t xml:space="preserve"> </w:t>
      </w:r>
      <w:r>
        <w:rPr>
          <w:color w:val="000000"/>
          <w:sz w:val="28"/>
          <w:szCs w:val="28"/>
        </w:rPr>
        <w:t>Определить среднюю грузоподъемность, используя формулу средней арифметической (взвешенной).</w:t>
      </w:r>
    </w:p>
    <w:p w:rsidR="00D659DB" w:rsidRDefault="00D659DB" w:rsidP="00D659DB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D659DB">
        <w:rPr>
          <w:color w:val="000000"/>
          <w:sz w:val="28"/>
          <w:szCs w:val="28"/>
        </w:rPr>
        <w:t xml:space="preserve">Здесь грузоподъемность – значение признака, число </w:t>
      </w:r>
      <w:r>
        <w:rPr>
          <w:color w:val="000000"/>
          <w:sz w:val="28"/>
          <w:szCs w:val="28"/>
        </w:rPr>
        <w:t>одинаковых значений признака – количество автомобилей каждой грузоподъемности.</w:t>
      </w:r>
    </w:p>
    <w:p w:rsidR="00262433" w:rsidRPr="00D659DB" w:rsidRDefault="00D659DB" w:rsidP="00D659DB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D659DB">
        <w:rPr>
          <w:color w:val="000000"/>
          <w:sz w:val="28"/>
          <w:szCs w:val="28"/>
        </w:rPr>
        <w:t xml:space="preserve">Средняя арифметическая </w:t>
      </w:r>
      <w:r>
        <w:rPr>
          <w:color w:val="000000"/>
          <w:sz w:val="28"/>
          <w:szCs w:val="28"/>
        </w:rPr>
        <w:t>взвешенная</w:t>
      </w:r>
      <w:r w:rsidRPr="00D659DB">
        <w:rPr>
          <w:color w:val="000000"/>
          <w:sz w:val="28"/>
          <w:szCs w:val="28"/>
        </w:rPr>
        <w:t xml:space="preserve"> составит:</w:t>
      </w:r>
    </w:p>
    <w:p w:rsidR="000A3D00" w:rsidRDefault="000A3D00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b/>
          <w:color w:val="000000"/>
          <w:sz w:val="28"/>
          <w:szCs w:val="28"/>
        </w:rPr>
      </w:pPr>
    </w:p>
    <w:p w:rsidR="000A3D00" w:rsidRPr="00D659DB" w:rsidRDefault="00E543EB" w:rsidP="00D659DB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4∙1+8∙3+10∙4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1+3+4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=8,5 т</m:t>
          </m:r>
        </m:oMath>
      </m:oMathPara>
    </w:p>
    <w:p w:rsidR="00D659DB" w:rsidRPr="00D659DB" w:rsidRDefault="00D659DB" w:rsidP="00D659DB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b/>
          <w:color w:val="000000"/>
          <w:sz w:val="22"/>
          <w:szCs w:val="28"/>
        </w:rPr>
      </w:pPr>
    </w:p>
    <w:p w:rsidR="00731948" w:rsidRDefault="00731948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31948">
        <w:rPr>
          <w:b/>
          <w:color w:val="000000"/>
          <w:sz w:val="28"/>
          <w:szCs w:val="28"/>
        </w:rPr>
        <w:t>Средняя геометрическая</w:t>
      </w:r>
      <w:r>
        <w:rPr>
          <w:b/>
          <w:color w:val="000000"/>
          <w:sz w:val="28"/>
          <w:szCs w:val="28"/>
        </w:rPr>
        <w:t xml:space="preserve"> - </w:t>
      </w:r>
      <w:r w:rsidRPr="00731948">
        <w:rPr>
          <w:color w:val="000000"/>
          <w:sz w:val="28"/>
          <w:szCs w:val="28"/>
        </w:rPr>
        <w:t xml:space="preserve">исчисляется извлечением корня степени n из произведений отдельных </w:t>
      </w:r>
      <w:r>
        <w:rPr>
          <w:color w:val="000000"/>
          <w:sz w:val="28"/>
          <w:szCs w:val="28"/>
        </w:rPr>
        <w:t>значений – вариантов признака х:</w:t>
      </w:r>
    </w:p>
    <w:p w:rsidR="00262433" w:rsidRPr="00731948" w:rsidRDefault="00262433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731948" w:rsidRPr="00731948" w:rsidRDefault="00731948" w:rsidP="00731948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DF707F3" wp14:editId="5C2C7EB0">
            <wp:extent cx="2261067" cy="335627"/>
            <wp:effectExtent l="0" t="0" r="6350" b="7620"/>
            <wp:docPr id="12" name="Рисунок 12" descr="https://studfiles.net/html/2706/712/html_Tsn5cNgVdD.9gNJ/img-qHBy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712/html_Tsn5cNgVdD.9gNJ/img-qHByN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34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48" w:rsidRDefault="00731948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31948">
        <w:rPr>
          <w:color w:val="000000"/>
          <w:sz w:val="28"/>
          <w:szCs w:val="28"/>
        </w:rPr>
        <w:lastRenderedPageBreak/>
        <w:t>где n – число вариантов;</w:t>
      </w:r>
    </w:p>
    <w:p w:rsidR="00556714" w:rsidRDefault="00731948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731948">
        <w:rPr>
          <w:color w:val="000000"/>
          <w:sz w:val="28"/>
          <w:szCs w:val="28"/>
        </w:rPr>
        <w:t>П – знак произведения.</w:t>
      </w:r>
    </w:p>
    <w:p w:rsidR="00A048E6" w:rsidRDefault="00A048E6" w:rsidP="00A048E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Пример: </w:t>
      </w:r>
      <w:r w:rsidRPr="00D659DB">
        <w:rPr>
          <w:color w:val="000000"/>
          <w:sz w:val="28"/>
          <w:szCs w:val="28"/>
        </w:rPr>
        <w:t>парк подвижного состава АТП включает автомобили грузоподъемностью: 4 т – 1 ед.; 8 т – 3 ед.; 10 т – 4 ед.</w:t>
      </w:r>
      <w:r w:rsidRPr="00D659DB">
        <w:t xml:space="preserve"> </w:t>
      </w:r>
      <w:r>
        <w:rPr>
          <w:color w:val="000000"/>
          <w:sz w:val="28"/>
          <w:szCs w:val="28"/>
        </w:rPr>
        <w:t>Определить среднюю грузоподъемность, используя формулу средней геометрической.</w:t>
      </w:r>
    </w:p>
    <w:p w:rsidR="00A048E6" w:rsidRDefault="00A048E6" w:rsidP="00A048E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примере 3 варианта грузоподъемности (4 т, 8 т, 10 т), поэтому </w:t>
      </w:r>
      <w:r w:rsidRPr="00731948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=3.</w:t>
      </w:r>
    </w:p>
    <w:p w:rsidR="00A048E6" w:rsidRDefault="00A048E6" w:rsidP="00A048E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геометрическая составит:</w:t>
      </w:r>
    </w:p>
    <w:p w:rsidR="00A048E6" w:rsidRDefault="00E543EB" w:rsidP="00A048E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ad>
            <m:ra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4∙8∙10</m:t>
              </m:r>
            </m:e>
          </m:rad>
          <m:r>
            <w:rPr>
              <w:rFonts w:ascii="Cambria Math" w:hAnsi="Cambria Math"/>
              <w:color w:val="000000"/>
              <w:sz w:val="28"/>
              <w:szCs w:val="28"/>
            </w:rPr>
            <m:t>=6,84 т</m:t>
          </m:r>
        </m:oMath>
      </m:oMathPara>
    </w:p>
    <w:p w:rsidR="00A048E6" w:rsidRDefault="00A048E6" w:rsidP="00A048E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A048E6" w:rsidRDefault="00A048E6" w:rsidP="00A048E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262433" w:rsidRDefault="00262433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b/>
          <w:color w:val="000000"/>
          <w:sz w:val="28"/>
          <w:szCs w:val="28"/>
        </w:rPr>
      </w:pPr>
    </w:p>
    <w:p w:rsidR="00C372B5" w:rsidRDefault="00C372B5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C372B5">
        <w:rPr>
          <w:b/>
          <w:color w:val="000000"/>
          <w:sz w:val="28"/>
          <w:szCs w:val="28"/>
        </w:rPr>
        <w:t xml:space="preserve">Средняя </w:t>
      </w:r>
      <w:proofErr w:type="spellStart"/>
      <w:r w:rsidRPr="00C372B5">
        <w:rPr>
          <w:b/>
          <w:color w:val="000000"/>
          <w:sz w:val="28"/>
          <w:szCs w:val="28"/>
        </w:rPr>
        <w:t>квадратическая</w:t>
      </w:r>
      <w:proofErr w:type="spellEnd"/>
      <w:r w:rsidRPr="00C372B5">
        <w:rPr>
          <w:b/>
          <w:color w:val="000000"/>
          <w:sz w:val="28"/>
          <w:szCs w:val="28"/>
        </w:rPr>
        <w:t xml:space="preserve"> простая </w:t>
      </w:r>
      <w:r w:rsidRPr="00C372B5">
        <w:rPr>
          <w:color w:val="000000"/>
          <w:sz w:val="28"/>
          <w:szCs w:val="28"/>
        </w:rPr>
        <w:t>является квадратным корнем из частного от деления суммы квадратов отдельных значений признака на их число:</w:t>
      </w:r>
    </w:p>
    <w:p w:rsidR="00C372B5" w:rsidRDefault="00C372B5" w:rsidP="00C372B5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3E48B6E" wp14:editId="709A6F84">
            <wp:extent cx="2080731" cy="503927"/>
            <wp:effectExtent l="0" t="0" r="0" b="0"/>
            <wp:docPr id="14" name="Рисунок 14" descr="https://studfiles.net/html/2706/712/html_Tsn5cNgVdD.9gNJ/img-tEmW7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712/html_Tsn5cNgVdD.9gNJ/img-tEmW7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40" cy="51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A6" w:rsidRDefault="00C47BA6" w:rsidP="00C372B5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28"/>
          <w:szCs w:val="28"/>
        </w:rPr>
      </w:pPr>
    </w:p>
    <w:p w:rsidR="00C47BA6" w:rsidRDefault="00C47BA6" w:rsidP="00C47BA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Пример: </w:t>
      </w:r>
      <w:r w:rsidRPr="00D659DB">
        <w:rPr>
          <w:color w:val="000000"/>
          <w:sz w:val="28"/>
          <w:szCs w:val="28"/>
        </w:rPr>
        <w:t>парк подвижного состава АТП включает автомобили грузоподъемностью: 4 т – 1 ед.; 8 т – 3 ед.; 10 т – 4 ед.</w:t>
      </w:r>
      <w:r w:rsidRPr="00D659DB">
        <w:t xml:space="preserve"> </w:t>
      </w:r>
      <w:r>
        <w:rPr>
          <w:color w:val="000000"/>
          <w:sz w:val="28"/>
          <w:szCs w:val="28"/>
        </w:rPr>
        <w:t xml:space="preserve">Определить среднюю грузоподъемность, используя формулу средней </w:t>
      </w:r>
      <w:proofErr w:type="spellStart"/>
      <w:r>
        <w:rPr>
          <w:color w:val="000000"/>
          <w:sz w:val="28"/>
          <w:szCs w:val="28"/>
        </w:rPr>
        <w:t>квадратической</w:t>
      </w:r>
      <w:proofErr w:type="spellEnd"/>
      <w:r>
        <w:rPr>
          <w:color w:val="000000"/>
          <w:sz w:val="28"/>
          <w:szCs w:val="28"/>
        </w:rPr>
        <w:t xml:space="preserve"> простой.</w:t>
      </w:r>
    </w:p>
    <w:p w:rsidR="00C47BA6" w:rsidRDefault="00C47BA6" w:rsidP="00C47BA6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C47BA6" w:rsidRPr="00C47BA6" w:rsidRDefault="00E543EB" w:rsidP="00C47BA6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32"/>
          <w:szCs w:val="32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barPr>
          <m:e>
            <m:r>
              <w:rPr>
                <w:rFonts w:ascii="Cambria Math" w:hAnsi="Cambria Math"/>
                <w:color w:val="000000"/>
                <w:sz w:val="32"/>
                <w:szCs w:val="20"/>
                <w:lang w:val="en-US"/>
              </w:rPr>
              <m:t>x</m:t>
            </m:r>
          </m:e>
        </m:bar>
        <m:r>
          <w:rPr>
            <w:rFonts w:ascii="Cambria Math" w:hAnsi="Cambria Math"/>
            <w:color w:val="000000"/>
            <w:sz w:val="32"/>
            <w:szCs w:val="20"/>
          </w:rPr>
          <m:t>кв=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3</m:t>
                </m:r>
              </m:den>
            </m:f>
          </m:e>
        </m:rad>
      </m:oMath>
      <w:r w:rsidR="00C47BA6" w:rsidRPr="00C47BA6">
        <w:rPr>
          <w:color w:val="000000"/>
          <w:sz w:val="32"/>
          <w:szCs w:val="32"/>
        </w:rPr>
        <w:t>=7,75</w:t>
      </w:r>
      <w:r w:rsidR="00C47BA6">
        <w:rPr>
          <w:color w:val="000000"/>
          <w:sz w:val="32"/>
          <w:szCs w:val="32"/>
        </w:rPr>
        <w:t xml:space="preserve"> т</w:t>
      </w:r>
    </w:p>
    <w:p w:rsidR="00C372B5" w:rsidRDefault="00C372B5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C372B5" w:rsidRDefault="00C372B5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b/>
          <w:color w:val="000000"/>
          <w:sz w:val="28"/>
          <w:szCs w:val="28"/>
        </w:rPr>
      </w:pPr>
      <w:r w:rsidRPr="00C372B5">
        <w:rPr>
          <w:b/>
          <w:color w:val="000000"/>
          <w:sz w:val="28"/>
          <w:szCs w:val="28"/>
        </w:rPr>
        <w:t xml:space="preserve">Средняя </w:t>
      </w:r>
      <w:proofErr w:type="spellStart"/>
      <w:r w:rsidRPr="00C372B5">
        <w:rPr>
          <w:b/>
          <w:color w:val="000000"/>
          <w:sz w:val="28"/>
          <w:szCs w:val="28"/>
        </w:rPr>
        <w:t>квадратическая</w:t>
      </w:r>
      <w:proofErr w:type="spellEnd"/>
      <w:r w:rsidRPr="00C372B5">
        <w:rPr>
          <w:b/>
          <w:color w:val="000000"/>
          <w:sz w:val="28"/>
          <w:szCs w:val="28"/>
        </w:rPr>
        <w:t xml:space="preserve"> взвешенная</w:t>
      </w:r>
      <w:r>
        <w:rPr>
          <w:b/>
          <w:color w:val="000000"/>
          <w:sz w:val="28"/>
          <w:szCs w:val="28"/>
        </w:rPr>
        <w:t>:</w:t>
      </w:r>
    </w:p>
    <w:p w:rsidR="00262433" w:rsidRPr="00C372B5" w:rsidRDefault="00262433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b/>
          <w:color w:val="000000"/>
          <w:sz w:val="28"/>
          <w:szCs w:val="28"/>
        </w:rPr>
      </w:pPr>
    </w:p>
    <w:p w:rsidR="00556714" w:rsidRDefault="00C372B5" w:rsidP="00B061F7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A346E07" wp14:editId="26A2C528">
            <wp:extent cx="801687" cy="428625"/>
            <wp:effectExtent l="0" t="0" r="0" b="0"/>
            <wp:docPr id="13" name="Рисунок 13" descr="https://studfiles.net/html/2706/712/html_Tsn5cNgVdD.9gNJ/img-Jax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712/html_Tsn5cNgVdD.9gNJ/img-Jax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02" cy="43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14" w:rsidRDefault="00C372B5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C372B5">
        <w:rPr>
          <w:color w:val="000000"/>
          <w:sz w:val="28"/>
          <w:szCs w:val="28"/>
        </w:rPr>
        <w:t>где f – вес</w:t>
      </w:r>
      <w:r>
        <w:rPr>
          <w:color w:val="000000"/>
          <w:sz w:val="28"/>
          <w:szCs w:val="28"/>
        </w:rPr>
        <w:t>.</w:t>
      </w:r>
    </w:p>
    <w:p w:rsidR="00C14591" w:rsidRDefault="00C14591" w:rsidP="00C14591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Пример: </w:t>
      </w:r>
      <w:r w:rsidRPr="00D659DB">
        <w:rPr>
          <w:color w:val="000000"/>
          <w:sz w:val="28"/>
          <w:szCs w:val="28"/>
        </w:rPr>
        <w:t>парк подвижного состава АТП включает автомобили грузоподъемностью: 4 т – 1 ед.; 8 т – 3 ед.; 10 т – 4 ед.</w:t>
      </w:r>
      <w:r w:rsidRPr="00D659DB">
        <w:t xml:space="preserve"> </w:t>
      </w:r>
      <w:r>
        <w:rPr>
          <w:color w:val="000000"/>
          <w:sz w:val="28"/>
          <w:szCs w:val="28"/>
        </w:rPr>
        <w:t xml:space="preserve">Определить среднюю грузоподъемность, используя формулу средней </w:t>
      </w:r>
      <w:proofErr w:type="spellStart"/>
      <w:r>
        <w:rPr>
          <w:color w:val="000000"/>
          <w:sz w:val="28"/>
          <w:szCs w:val="28"/>
        </w:rPr>
        <w:t>квадратической</w:t>
      </w:r>
      <w:proofErr w:type="spellEnd"/>
      <w:r>
        <w:rPr>
          <w:color w:val="000000"/>
          <w:sz w:val="28"/>
          <w:szCs w:val="28"/>
        </w:rPr>
        <w:t xml:space="preserve"> взвешенной.</w:t>
      </w:r>
    </w:p>
    <w:p w:rsidR="00C14591" w:rsidRDefault="00C14591" w:rsidP="00C14591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Получим:</w:t>
      </w:r>
    </w:p>
    <w:p w:rsidR="00C14591" w:rsidRPr="00C47BA6" w:rsidRDefault="00E543EB" w:rsidP="00C14591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32"/>
          <w:szCs w:val="32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barPr>
          <m:e>
            <m:r>
              <w:rPr>
                <w:rFonts w:ascii="Cambria Math" w:hAnsi="Cambria Math"/>
                <w:color w:val="000000"/>
                <w:sz w:val="32"/>
                <w:szCs w:val="20"/>
                <w:lang w:val="en-US"/>
              </w:rPr>
              <m:t>x</m:t>
            </m:r>
          </m:e>
        </m:bar>
      </m:oMath>
      <w:proofErr w:type="spellStart"/>
      <w:r w:rsidR="00AB6363" w:rsidRPr="00AB6363">
        <w:rPr>
          <w:color w:val="000000"/>
          <w:sz w:val="32"/>
          <w:szCs w:val="20"/>
        </w:rPr>
        <w:t>кв</w:t>
      </w:r>
      <w:proofErr w:type="spellEnd"/>
      <m:oMath>
        <m:r>
          <w:rPr>
            <w:rFonts w:ascii="Cambria Math" w:hAnsi="Cambria Math"/>
            <w:color w:val="000000"/>
            <w:sz w:val="32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∙1+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∙3+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∙4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1+3+4</m:t>
                </m:r>
              </m:den>
            </m:f>
          </m:e>
        </m:rad>
      </m:oMath>
      <w:r w:rsidR="00C14591" w:rsidRPr="00C47BA6">
        <w:rPr>
          <w:color w:val="000000"/>
          <w:sz w:val="32"/>
          <w:szCs w:val="32"/>
        </w:rPr>
        <w:t>=</w:t>
      </w:r>
      <w:r w:rsidR="00C14591">
        <w:rPr>
          <w:color w:val="000000"/>
          <w:sz w:val="32"/>
          <w:szCs w:val="32"/>
        </w:rPr>
        <w:t>8,72 т</w:t>
      </w:r>
    </w:p>
    <w:p w:rsidR="00C47BA6" w:rsidRDefault="00C47BA6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b/>
          <w:color w:val="000000"/>
          <w:sz w:val="28"/>
          <w:szCs w:val="28"/>
        </w:rPr>
      </w:pPr>
    </w:p>
    <w:p w:rsidR="00C372B5" w:rsidRDefault="00B061F7" w:rsidP="00731948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b/>
          <w:color w:val="000000"/>
          <w:sz w:val="28"/>
          <w:szCs w:val="28"/>
        </w:rPr>
      </w:pPr>
      <w:r w:rsidRPr="00B061F7">
        <w:rPr>
          <w:b/>
          <w:color w:val="000000"/>
          <w:sz w:val="28"/>
          <w:szCs w:val="28"/>
        </w:rPr>
        <w:t>Средняя кубическая простая</w:t>
      </w:r>
      <w:r>
        <w:rPr>
          <w:b/>
          <w:color w:val="000000"/>
          <w:sz w:val="28"/>
          <w:szCs w:val="28"/>
        </w:rPr>
        <w:t>:</w:t>
      </w:r>
    </w:p>
    <w:p w:rsidR="00B061F7" w:rsidRDefault="00B061F7" w:rsidP="00B061F7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color w:val="000000"/>
          <w:sz w:val="28"/>
          <w:szCs w:val="28"/>
        </w:rPr>
      </w:pPr>
      <w:r w:rsidRPr="00B061F7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891179" cy="485693"/>
            <wp:effectExtent l="0" t="0" r="4445" b="0"/>
            <wp:docPr id="15" name="Рисунок 15" descr="https://studfiles.net/html/2706/712/html_Tsn5cNgVdD.9gNJ/img-ThfR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712/html_Tsn5cNgVdD.9gNJ/img-ThfRl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67" cy="50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63" w:rsidRDefault="00AB6363" w:rsidP="00AB6363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Пример: </w:t>
      </w:r>
      <w:r w:rsidRPr="00D659DB">
        <w:rPr>
          <w:color w:val="000000"/>
          <w:sz w:val="28"/>
          <w:szCs w:val="28"/>
        </w:rPr>
        <w:t>парк подвижного состава АТП включает автомобили грузоподъемностью: 4 т – 1 ед.; 8 т – 3 ед.; 10 т – 4 ед.</w:t>
      </w:r>
      <w:r w:rsidRPr="00D659DB">
        <w:t xml:space="preserve"> </w:t>
      </w:r>
      <w:r>
        <w:rPr>
          <w:color w:val="000000"/>
          <w:sz w:val="28"/>
          <w:szCs w:val="28"/>
        </w:rPr>
        <w:t>Определить среднюю грузоподъемность, используя формулу средней кубической простой.</w:t>
      </w:r>
    </w:p>
    <w:p w:rsidR="00AB6363" w:rsidRDefault="00AB6363" w:rsidP="00AB6363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Получим:</w:t>
      </w:r>
    </w:p>
    <w:p w:rsidR="00AB6363" w:rsidRPr="00C47BA6" w:rsidRDefault="00E543EB" w:rsidP="00AB6363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32"/>
          <w:szCs w:val="32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barPr>
          <m:e>
            <m:r>
              <w:rPr>
                <w:rFonts w:ascii="Cambria Math" w:hAnsi="Cambria Math"/>
                <w:color w:val="000000"/>
                <w:sz w:val="32"/>
                <w:szCs w:val="20"/>
                <w:lang w:val="en-US"/>
              </w:rPr>
              <m:t>x</m:t>
            </m:r>
          </m:e>
        </m:bar>
      </m:oMath>
      <w:r w:rsidR="00AB6363" w:rsidRPr="00AB6363">
        <w:rPr>
          <w:color w:val="000000"/>
          <w:szCs w:val="20"/>
        </w:rPr>
        <w:t>куб</w:t>
      </w:r>
      <m:oMath>
        <m:r>
          <w:rPr>
            <w:rFonts w:ascii="Cambria Math" w:hAnsi="Cambria Math"/>
            <w:color w:val="000000"/>
            <w:sz w:val="32"/>
            <w:szCs w:val="2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radPr>
          <m:deg>
            <m:r>
              <w:rPr>
                <w:rFonts w:ascii="Cambria Math" w:hAnsi="Cambria Math"/>
                <w:color w:val="000000"/>
                <w:sz w:val="32"/>
                <w:szCs w:val="2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3</m:t>
                </m:r>
              </m:den>
            </m:f>
          </m:e>
        </m:rad>
      </m:oMath>
      <w:r w:rsidR="00AB6363" w:rsidRPr="00C47BA6">
        <w:rPr>
          <w:color w:val="000000"/>
          <w:sz w:val="32"/>
          <w:szCs w:val="32"/>
        </w:rPr>
        <w:t>=</w:t>
      </w:r>
      <w:r w:rsidR="00AB6363">
        <w:rPr>
          <w:color w:val="000000"/>
          <w:sz w:val="32"/>
          <w:szCs w:val="32"/>
        </w:rPr>
        <w:t>8,07 т</w:t>
      </w:r>
    </w:p>
    <w:p w:rsidR="00AB6363" w:rsidRDefault="00AB6363" w:rsidP="00B061F7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color w:val="000000"/>
          <w:sz w:val="28"/>
          <w:szCs w:val="28"/>
        </w:rPr>
      </w:pPr>
    </w:p>
    <w:p w:rsidR="00B061F7" w:rsidRDefault="00B061F7" w:rsidP="00B061F7">
      <w:pPr>
        <w:pStyle w:val="a3"/>
        <w:shd w:val="clear" w:color="auto" w:fill="FFFFFF"/>
        <w:spacing w:before="0" w:beforeAutospacing="0" w:after="0" w:afterAutospacing="0"/>
        <w:ind w:firstLine="624"/>
        <w:rPr>
          <w:b/>
          <w:color w:val="000000"/>
          <w:sz w:val="28"/>
          <w:szCs w:val="28"/>
        </w:rPr>
      </w:pPr>
      <w:r w:rsidRPr="00B061F7">
        <w:rPr>
          <w:b/>
          <w:color w:val="000000"/>
          <w:sz w:val="28"/>
          <w:szCs w:val="28"/>
        </w:rPr>
        <w:t>Средняя кубическая взвешенная</w:t>
      </w:r>
      <w:r>
        <w:rPr>
          <w:b/>
          <w:color w:val="000000"/>
          <w:sz w:val="28"/>
          <w:szCs w:val="28"/>
        </w:rPr>
        <w:t>:</w:t>
      </w:r>
    </w:p>
    <w:p w:rsidR="00B061F7" w:rsidRDefault="00B061F7" w:rsidP="00B061F7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65B7E67" wp14:editId="33C48A06">
            <wp:extent cx="932968" cy="472104"/>
            <wp:effectExtent l="0" t="0" r="635" b="4445"/>
            <wp:docPr id="16" name="Рисунок 16" descr="https://studfiles.net/html/2706/712/html_Tsn5cNgVdD.9gNJ/img-Igb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712/html_Tsn5cNgVdD.9gNJ/img-Igb69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44" cy="4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63" w:rsidRDefault="00AB6363" w:rsidP="00AB6363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Пример: </w:t>
      </w:r>
      <w:r w:rsidRPr="00D659DB">
        <w:rPr>
          <w:color w:val="000000"/>
          <w:sz w:val="28"/>
          <w:szCs w:val="28"/>
        </w:rPr>
        <w:t>парк подвижного состава АТП включает автомобили грузоподъемностью: 4 т – 1 ед.; 8 т – 3 ед.; 10 т – 4 ед.</w:t>
      </w:r>
      <w:r w:rsidRPr="00D659DB">
        <w:t xml:space="preserve"> </w:t>
      </w:r>
      <w:r>
        <w:rPr>
          <w:color w:val="000000"/>
          <w:sz w:val="28"/>
          <w:szCs w:val="28"/>
        </w:rPr>
        <w:t>Определить среднюю грузоподъемность, используя формулу средней кубической взвешенной.</w:t>
      </w:r>
    </w:p>
    <w:p w:rsidR="00AB6363" w:rsidRDefault="00AB6363" w:rsidP="00AB6363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Получим:</w:t>
      </w:r>
    </w:p>
    <w:p w:rsidR="008B3FA0" w:rsidRPr="00C47BA6" w:rsidRDefault="00E543EB" w:rsidP="008B3FA0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32"/>
          <w:szCs w:val="32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barPr>
          <m:e>
            <m:r>
              <w:rPr>
                <w:rFonts w:ascii="Cambria Math" w:hAnsi="Cambria Math"/>
                <w:color w:val="000000"/>
                <w:sz w:val="32"/>
                <w:szCs w:val="20"/>
                <w:lang w:val="en-US"/>
              </w:rPr>
              <m:t>x</m:t>
            </m:r>
          </m:e>
        </m:bar>
      </m:oMath>
      <w:r w:rsidR="008B3FA0" w:rsidRPr="00AB6363">
        <w:rPr>
          <w:color w:val="000000"/>
          <w:szCs w:val="20"/>
        </w:rPr>
        <w:t>куб</w:t>
      </w:r>
      <m:oMath>
        <m:r>
          <w:rPr>
            <w:rFonts w:ascii="Cambria Math" w:hAnsi="Cambria Math"/>
            <w:color w:val="000000"/>
            <w:sz w:val="32"/>
            <w:szCs w:val="20"/>
          </w:rPr>
          <m:t>=</m:t>
        </m:r>
        <m:rad>
          <m:radPr>
            <m:ctrlPr>
              <w:rPr>
                <w:rFonts w:ascii="Cambria Math" w:hAnsi="Cambria Math"/>
                <w:i/>
                <w:color w:val="000000"/>
                <w:sz w:val="32"/>
                <w:szCs w:val="20"/>
              </w:rPr>
            </m:ctrlPr>
          </m:radPr>
          <m:deg>
            <m:r>
              <w:rPr>
                <w:rFonts w:ascii="Cambria Math" w:hAnsi="Cambria Math"/>
                <w:color w:val="000000"/>
                <w:sz w:val="32"/>
                <w:szCs w:val="20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∙1+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∙3+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2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∙4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20"/>
                  </w:rPr>
                  <m:t>1+3+4</m:t>
                </m:r>
              </m:den>
            </m:f>
          </m:e>
        </m:rad>
      </m:oMath>
      <w:r w:rsidR="008B3FA0" w:rsidRPr="00C47BA6">
        <w:rPr>
          <w:color w:val="000000"/>
          <w:sz w:val="32"/>
          <w:szCs w:val="32"/>
        </w:rPr>
        <w:t>=</w:t>
      </w:r>
      <w:r w:rsidR="008B3FA0">
        <w:rPr>
          <w:color w:val="000000"/>
          <w:sz w:val="32"/>
          <w:szCs w:val="32"/>
        </w:rPr>
        <w:t>8,88 т</w:t>
      </w:r>
    </w:p>
    <w:p w:rsidR="008B3FA0" w:rsidRDefault="008B3FA0" w:rsidP="00AB6363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9843AA" w:rsidRPr="009843AA" w:rsidRDefault="009843AA" w:rsidP="00984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</w:pPr>
      <w:r w:rsidRPr="00D920E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4"/>
          <w:lang w:eastAsia="ru-RU"/>
        </w:rPr>
        <w:t>Средняя гармоническая</w:t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 </w:t>
      </w:r>
      <w:r w:rsidR="00D920E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–</w:t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 используется в тех случаях когда известны индивидуальные значения признака </w:t>
      </w:r>
      <w:r w:rsidR="00D920E5">
        <w:rPr>
          <w:lang w:eastAsia="ru-RU"/>
        </w:rPr>
        <w:drawing>
          <wp:inline distT="0" distB="0" distL="0" distR="0">
            <wp:extent cx="95250" cy="95250"/>
            <wp:effectExtent l="0" t="0" r="0" b="0"/>
            <wp:docPr id="26" name="Рисунок 26" descr="http://chart.apis.google.com/chart?cht=tx&amp;chl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 и произведение </w:t>
      </w:r>
      <w:r w:rsidR="00D920E5">
        <w:rPr>
          <w:lang w:eastAsia="ru-RU"/>
        </w:rPr>
        <w:drawing>
          <wp:inline distT="0" distB="0" distL="0" distR="0">
            <wp:extent cx="266700" cy="149038"/>
            <wp:effectExtent l="0" t="0" r="0" b="3810"/>
            <wp:docPr id="27" name="Рисунок 27" descr="http://chart.apis.google.com/chart?cht=tx&amp;chl=x*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rt.apis.google.com/chart?cht=tx&amp;chl=x*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7" cy="15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, а частоты </w:t>
      </w:r>
      <w:r w:rsidR="00D920E5">
        <w:rPr>
          <w:lang w:eastAsia="ru-RU"/>
        </w:rPr>
        <w:drawing>
          <wp:inline distT="0" distB="0" distL="0" distR="0">
            <wp:extent cx="95250" cy="171450"/>
            <wp:effectExtent l="0" t="0" r="0" b="0"/>
            <wp:docPr id="28" name="Рисунок 28" descr="http://chart.apis.google.com/chart?cht=tx&amp;ch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rt.apis.google.com/chart?cht=tx&amp;chl=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9" cy="17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 неизвестны</w:t>
      </w:r>
      <w:r w:rsidR="00D920E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:</w:t>
      </w:r>
    </w:p>
    <w:p w:rsidR="009843AA" w:rsidRDefault="009843AA" w:rsidP="009843A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4"/>
          <w:lang w:eastAsia="ru-RU"/>
        </w:rPr>
      </w:pPr>
      <w:r>
        <w:rPr>
          <w:lang w:eastAsia="ru-RU"/>
        </w:rPr>
        <w:drawing>
          <wp:inline distT="0" distB="0" distL="0" distR="0" wp14:anchorId="53CD5EDF" wp14:editId="0B106D0D">
            <wp:extent cx="1423463" cy="567690"/>
            <wp:effectExtent l="0" t="0" r="5715" b="3810"/>
            <wp:docPr id="19" name="Рисунок 19" descr="http://www.grandars.ru/images/1/review/id/44/921aa67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andars.ru/images/1/review/id/44/921aa676b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6" cy="58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0E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4"/>
          <w:lang w:eastAsia="ru-RU"/>
        </w:rPr>
        <w:t>,</w:t>
      </w:r>
    </w:p>
    <w:p w:rsidR="00D920E5" w:rsidRPr="00D920E5" w:rsidRDefault="00D920E5" w:rsidP="00D920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</w:pPr>
      <w:r w:rsidRPr="00D920E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где </w:t>
      </w:r>
      <w:r>
        <w:rPr>
          <w:lang w:eastAsia="ru-RU"/>
        </w:rPr>
        <w:drawing>
          <wp:inline distT="0" distB="0" distL="0" distR="0" wp14:anchorId="1AA7D466" wp14:editId="338C05C7">
            <wp:extent cx="95250" cy="95250"/>
            <wp:effectExtent l="0" t="0" r="0" b="0"/>
            <wp:docPr id="29" name="Рисунок 29" descr="http://chart.apis.google.com/chart?cht=tx&amp;chl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 - </w:t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индивидуальные значения признака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,</w:t>
      </w:r>
      <w:r w:rsidRPr="00D920E5">
        <w:rPr>
          <w:lang w:eastAsia="ru-RU"/>
        </w:rPr>
        <w:t xml:space="preserve"> </w:t>
      </w:r>
      <w:r>
        <w:rPr>
          <w:lang w:eastAsia="ru-RU"/>
        </w:rPr>
        <w:drawing>
          <wp:inline distT="0" distB="0" distL="0" distR="0" wp14:anchorId="5726613A" wp14:editId="766CCE80">
            <wp:extent cx="95250" cy="171450"/>
            <wp:effectExtent l="0" t="0" r="0" b="0"/>
            <wp:docPr id="30" name="Рисунок 30" descr="http://chart.apis.google.com/chart?cht=tx&amp;ch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rt.apis.google.com/chart?cht=tx&amp;chl=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9" cy="17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- </w:t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частоты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.</w:t>
      </w:r>
    </w:p>
    <w:p w:rsidR="009843AA" w:rsidRPr="009843AA" w:rsidRDefault="009843AA" w:rsidP="00E50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</w:pPr>
      <w:r w:rsidRPr="009843A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4"/>
          <w:lang w:eastAsia="ru-RU"/>
        </w:rPr>
        <w:t>Средняя хронологическая</w:t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 xml:space="preserve"> — это средний уровень ряда динамики, т.е.</w:t>
      </w:r>
      <w:r w:rsidRPr="009843A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 </w:t>
      </w:r>
      <w:r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средняя, исчисленная по совокупности значений показателя в разные моменты или периоды времени.</w:t>
      </w:r>
      <w:r w:rsidRPr="009843A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 </w:t>
      </w:r>
    </w:p>
    <w:p w:rsidR="009843AA" w:rsidRPr="009843AA" w:rsidRDefault="00D920E5" w:rsidP="00E50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</w:pPr>
      <w:r w:rsidRPr="00984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BF8AD10" wp14:editId="3E14362C">
            <wp:simplePos x="0" y="0"/>
            <wp:positionH relativeFrom="margin">
              <wp:posOffset>2600325</wp:posOffset>
            </wp:positionH>
            <wp:positionV relativeFrom="paragraph">
              <wp:posOffset>514985</wp:posOffset>
            </wp:positionV>
            <wp:extent cx="671830" cy="409575"/>
            <wp:effectExtent l="0" t="0" r="0" b="9525"/>
            <wp:wrapSquare wrapText="bothSides"/>
            <wp:docPr id="17" name="Рисунок 17" descr="https://studfiles.net/html/2706/569/html_y8NP5atlBX.D6J1/img-fl34x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569/html_y8NP5atlBX.D6J1/img-fl34x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AA" w:rsidRPr="009843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4"/>
          <w:lang w:eastAsia="ru-RU"/>
        </w:rPr>
        <w:t>Средней хронологической интервального ряда является средняя величина из уровней интервального ряда динамики</w:t>
      </w:r>
      <w:r w:rsidR="009843AA" w:rsidRPr="009843A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, которая исчисляется по формуле</w:t>
      </w:r>
      <w:r w:rsid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:</w:t>
      </w:r>
    </w:p>
    <w:p w:rsidR="009843AA" w:rsidRPr="009843AA" w:rsidRDefault="009843AA" w:rsidP="00E509AA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ru-RU"/>
        </w:rPr>
      </w:pPr>
    </w:p>
    <w:p w:rsidR="009843AA" w:rsidRPr="009843AA" w:rsidRDefault="009843AA" w:rsidP="00E509AA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ru-RU"/>
        </w:rPr>
      </w:pPr>
    </w:p>
    <w:p w:rsidR="009843AA" w:rsidRPr="009843AA" w:rsidRDefault="009843AA" w:rsidP="00E509AA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</w:pPr>
      <w:r w:rsidRPr="009843A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где </w:t>
      </w:r>
      <w:r w:rsidRPr="009843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drawing>
          <wp:inline distT="0" distB="0" distL="0" distR="0" wp14:anchorId="15782F86" wp14:editId="3EC3EF03">
            <wp:extent cx="180975" cy="171450"/>
            <wp:effectExtent l="0" t="0" r="9525" b="0"/>
            <wp:docPr id="18" name="Рисунок 18" descr="https://studfiles.net/html/2706/569/html_y8NP5atlBX.D6J1/img-RJB7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569/html_y8NP5atlBX.D6J1/img-RJB7x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3A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— средний уровень ряда;</w:t>
      </w:r>
    </w:p>
    <w:p w:rsidR="009843AA" w:rsidRPr="009843AA" w:rsidRDefault="009843AA" w:rsidP="00E509AA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</w:pPr>
      <w:r w:rsidRPr="009843AA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4"/>
          <w:lang w:eastAsia="ru-RU"/>
        </w:rPr>
        <w:t>у</w:t>
      </w:r>
      <w:r w:rsidRPr="009843A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 — уровень ряда динамики;</w:t>
      </w:r>
    </w:p>
    <w:p w:rsidR="009843AA" w:rsidRPr="009843AA" w:rsidRDefault="009843AA" w:rsidP="00E509AA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</w:pPr>
      <w:r w:rsidRPr="009843AA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4"/>
          <w:lang w:eastAsia="ru-RU"/>
        </w:rPr>
        <w:t>n</w:t>
      </w:r>
      <w:r w:rsidRPr="009843AA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 — число членов ряда.</w:t>
      </w:r>
    </w:p>
    <w:p w:rsidR="00D920E5" w:rsidRDefault="00D920E5" w:rsidP="00E509AA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A381C">
        <w:rPr>
          <w:color w:val="000000"/>
          <w:sz w:val="28"/>
          <w:szCs w:val="28"/>
        </w:rPr>
        <w:t>Если рассчитать все виды средних для одних и тех же исходных данных, то значения их окажутся неодинаковыми.</w:t>
      </w:r>
    </w:p>
    <w:p w:rsidR="00E5510C" w:rsidRDefault="00E5510C" w:rsidP="00E509AA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</w:p>
    <w:p w:rsidR="009843AA" w:rsidRPr="009843AA" w:rsidRDefault="00D920E5" w:rsidP="00E509AA">
      <w:pPr>
        <w:pStyle w:val="a3"/>
        <w:shd w:val="clear" w:color="auto" w:fill="FFFFFF"/>
        <w:spacing w:before="0" w:beforeAutospacing="0" w:after="0" w:afterAutospacing="0"/>
        <w:ind w:firstLine="624"/>
        <w:jc w:val="center"/>
        <w:rPr>
          <w:color w:val="000000"/>
          <w:sz w:val="28"/>
          <w:szCs w:val="28"/>
        </w:rPr>
      </w:pPr>
      <w:r w:rsidRPr="00FA381C">
        <w:rPr>
          <w:noProof/>
          <w:color w:val="000000"/>
          <w:sz w:val="28"/>
          <w:szCs w:val="28"/>
        </w:rPr>
        <w:drawing>
          <wp:inline distT="0" distB="0" distL="0" distR="0" wp14:anchorId="2823C44F" wp14:editId="7F2EC943">
            <wp:extent cx="3457575" cy="266700"/>
            <wp:effectExtent l="0" t="0" r="9525" b="0"/>
            <wp:docPr id="31" name="Рисунок 31" descr="https://works.doklad.ru/images/ekju6_05nCk/4a3c56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ekju6_05nCk/4a3c56d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E5" w:rsidRPr="00D920E5" w:rsidRDefault="00D920E5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12"/>
          <w:szCs w:val="28"/>
        </w:rPr>
      </w:pPr>
    </w:p>
    <w:p w:rsidR="00E5510C" w:rsidRDefault="00E5510C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06E2B" w:rsidRDefault="00736DC0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t>Контрольные вопросы:</w:t>
      </w:r>
    </w:p>
    <w:p w:rsidR="00D920E5" w:rsidRPr="00D920E5" w:rsidRDefault="00D920E5" w:rsidP="00E509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0E5">
        <w:rPr>
          <w:color w:val="000000"/>
          <w:sz w:val="28"/>
          <w:szCs w:val="28"/>
        </w:rPr>
        <w:t>1.</w:t>
      </w:r>
      <w:r w:rsidR="00E509AA">
        <w:rPr>
          <w:color w:val="000000"/>
          <w:sz w:val="28"/>
          <w:szCs w:val="28"/>
        </w:rPr>
        <w:t xml:space="preserve"> Какие величины в статистике относятся к абсолютным?</w:t>
      </w:r>
    </w:p>
    <w:p w:rsidR="00D920E5" w:rsidRPr="00D920E5" w:rsidRDefault="00D920E5" w:rsidP="00E509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0E5">
        <w:rPr>
          <w:color w:val="000000"/>
          <w:sz w:val="28"/>
          <w:szCs w:val="28"/>
        </w:rPr>
        <w:t>2.</w:t>
      </w:r>
      <w:r w:rsidR="00E509AA" w:rsidRPr="00E509AA">
        <w:t xml:space="preserve"> </w:t>
      </w:r>
      <w:r w:rsidR="00E509AA" w:rsidRPr="00E509AA">
        <w:rPr>
          <w:color w:val="000000"/>
          <w:sz w:val="28"/>
          <w:szCs w:val="28"/>
        </w:rPr>
        <w:t xml:space="preserve">Какие величины в статистике относятся к </w:t>
      </w:r>
      <w:r w:rsidR="00E509AA">
        <w:rPr>
          <w:color w:val="000000"/>
          <w:sz w:val="28"/>
          <w:szCs w:val="28"/>
        </w:rPr>
        <w:t>относительным</w:t>
      </w:r>
      <w:r w:rsidR="00E509AA" w:rsidRPr="00E509AA">
        <w:rPr>
          <w:color w:val="000000"/>
          <w:sz w:val="28"/>
          <w:szCs w:val="28"/>
        </w:rPr>
        <w:t>?</w:t>
      </w:r>
    </w:p>
    <w:p w:rsidR="00D920E5" w:rsidRPr="00D920E5" w:rsidRDefault="00D920E5" w:rsidP="00D920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0E5">
        <w:rPr>
          <w:color w:val="000000"/>
          <w:sz w:val="28"/>
          <w:szCs w:val="28"/>
        </w:rPr>
        <w:lastRenderedPageBreak/>
        <w:t>3.</w:t>
      </w:r>
      <w:r w:rsidR="00E509AA" w:rsidRPr="00E509AA">
        <w:t xml:space="preserve"> </w:t>
      </w:r>
      <w:r w:rsidR="00E509AA" w:rsidRPr="00E509AA">
        <w:rPr>
          <w:color w:val="000000"/>
          <w:sz w:val="28"/>
          <w:szCs w:val="28"/>
        </w:rPr>
        <w:t xml:space="preserve">Какие величины в статистике относятся к </w:t>
      </w:r>
      <w:r w:rsidR="00E509AA">
        <w:rPr>
          <w:color w:val="000000"/>
          <w:sz w:val="28"/>
          <w:szCs w:val="28"/>
        </w:rPr>
        <w:t>средним</w:t>
      </w:r>
      <w:r w:rsidR="00E509AA" w:rsidRPr="00E509AA">
        <w:rPr>
          <w:color w:val="000000"/>
          <w:sz w:val="28"/>
          <w:szCs w:val="28"/>
        </w:rPr>
        <w:t>?</w:t>
      </w:r>
    </w:p>
    <w:p w:rsidR="00306E2B" w:rsidRDefault="00D920E5" w:rsidP="00D920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0E5">
        <w:rPr>
          <w:color w:val="000000"/>
          <w:sz w:val="28"/>
          <w:szCs w:val="28"/>
        </w:rPr>
        <w:t>4.</w:t>
      </w:r>
      <w:r w:rsidR="00E509AA">
        <w:rPr>
          <w:color w:val="000000"/>
          <w:sz w:val="28"/>
          <w:szCs w:val="28"/>
        </w:rPr>
        <w:t xml:space="preserve"> Перечислите виды средних величин в статистике</w:t>
      </w:r>
      <w:r w:rsidR="00532DE3">
        <w:rPr>
          <w:color w:val="000000"/>
          <w:sz w:val="28"/>
          <w:szCs w:val="28"/>
        </w:rPr>
        <w:t>.</w:t>
      </w:r>
    </w:p>
    <w:p w:rsidR="00B63299" w:rsidRPr="00B63299" w:rsidRDefault="00B63299" w:rsidP="008B3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299"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8B3FA0" w:rsidRDefault="00E5510C" w:rsidP="008B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Парк подвижного состава АТП включает автомобили грузоподъемностью: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10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т – 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2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ед.;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6 т – 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4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ед.;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8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т – 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ед.;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5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т – 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6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ед.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Определить среднюю грузоподъемность парка подвижного состава АТП, используя формул</w:t>
      </w:r>
      <w:r w:rsidR="008B3FA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ы:</w:t>
      </w:r>
    </w:p>
    <w:p w:rsidR="008B3FA0" w:rsidRDefault="008B3FA0" w:rsidP="008B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</w:t>
      </w:r>
      <w:r w:rsidR="00E5510C"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средней арифметической простой и взвешенной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</w:p>
    <w:p w:rsidR="008B3FA0" w:rsidRDefault="008B3FA0" w:rsidP="008B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средней геометрической,</w:t>
      </w:r>
    </w:p>
    <w:p w:rsidR="00E5510C" w:rsidRDefault="008B3FA0" w:rsidP="008B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средней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квадратической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простой и взвешенной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</w:p>
    <w:p w:rsidR="00E5510C" w:rsidRPr="00D920E5" w:rsidRDefault="008B3FA0" w:rsidP="000048E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средней кубической </w:t>
      </w:r>
      <w:r w:rsidRPr="00E5510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простой и взвешенной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sectPr w:rsidR="00E5510C" w:rsidRPr="00D9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D0"/>
    <w:rsid w:val="000048E2"/>
    <w:rsid w:val="00040AF2"/>
    <w:rsid w:val="000665B2"/>
    <w:rsid w:val="000A3D00"/>
    <w:rsid w:val="000E41FC"/>
    <w:rsid w:val="00220417"/>
    <w:rsid w:val="0023313D"/>
    <w:rsid w:val="00262433"/>
    <w:rsid w:val="00306E2B"/>
    <w:rsid w:val="003C7CAF"/>
    <w:rsid w:val="003E7822"/>
    <w:rsid w:val="00416250"/>
    <w:rsid w:val="00497F84"/>
    <w:rsid w:val="00532DE3"/>
    <w:rsid w:val="0055353F"/>
    <w:rsid w:val="00556714"/>
    <w:rsid w:val="005C28F5"/>
    <w:rsid w:val="005D7C8E"/>
    <w:rsid w:val="00630DD3"/>
    <w:rsid w:val="006448D0"/>
    <w:rsid w:val="00690F77"/>
    <w:rsid w:val="006A43EA"/>
    <w:rsid w:val="006E3FE1"/>
    <w:rsid w:val="00727EE3"/>
    <w:rsid w:val="00731948"/>
    <w:rsid w:val="00736DC0"/>
    <w:rsid w:val="0089172D"/>
    <w:rsid w:val="008B0FE3"/>
    <w:rsid w:val="008B3FA0"/>
    <w:rsid w:val="0096181A"/>
    <w:rsid w:val="009843AA"/>
    <w:rsid w:val="009B082D"/>
    <w:rsid w:val="00A048E6"/>
    <w:rsid w:val="00AB6363"/>
    <w:rsid w:val="00AF0C3D"/>
    <w:rsid w:val="00B061F7"/>
    <w:rsid w:val="00B17EB3"/>
    <w:rsid w:val="00B63299"/>
    <w:rsid w:val="00BA71DC"/>
    <w:rsid w:val="00BC64A8"/>
    <w:rsid w:val="00BF4103"/>
    <w:rsid w:val="00C14591"/>
    <w:rsid w:val="00C372B5"/>
    <w:rsid w:val="00C47BA6"/>
    <w:rsid w:val="00D55A74"/>
    <w:rsid w:val="00D659DB"/>
    <w:rsid w:val="00D920E5"/>
    <w:rsid w:val="00DA3E72"/>
    <w:rsid w:val="00E03B93"/>
    <w:rsid w:val="00E4570C"/>
    <w:rsid w:val="00E509AA"/>
    <w:rsid w:val="00E543EB"/>
    <w:rsid w:val="00E5510C"/>
    <w:rsid w:val="00E65930"/>
    <w:rsid w:val="00ED7FC2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6782-2168-4974-8C45-2B71907B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51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E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2018-04-07T11:30:00Z</dcterms:created>
  <dcterms:modified xsi:type="dcterms:W3CDTF">2021-10-17T14:17:00Z</dcterms:modified>
</cp:coreProperties>
</file>